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30" w:type="dxa"/>
        <w:tblCellSpacing w:w="15" w:type="dxa"/>
        <w:tblInd w:w="-522" w:type="dxa"/>
        <w:tblCellMar>
          <w:top w:w="15" w:type="dxa"/>
          <w:left w:w="15" w:type="dxa"/>
          <w:bottom w:w="15" w:type="dxa"/>
          <w:right w:w="15" w:type="dxa"/>
        </w:tblCellMar>
        <w:tblLook w:val="0000"/>
      </w:tblPr>
      <w:tblGrid>
        <w:gridCol w:w="5103"/>
        <w:gridCol w:w="6027"/>
      </w:tblGrid>
      <w:tr w:rsidR="004B38CF" w:rsidRPr="00DE7CA3" w:rsidTr="00F27209">
        <w:trPr>
          <w:trHeight w:val="1390"/>
          <w:tblCellSpacing w:w="15" w:type="dxa"/>
        </w:trPr>
        <w:tc>
          <w:tcPr>
            <w:tcW w:w="5058" w:type="dxa"/>
            <w:vAlign w:val="center"/>
          </w:tcPr>
          <w:p w:rsidR="004B38CF" w:rsidRPr="008D04FB" w:rsidRDefault="004B38CF" w:rsidP="00F27209">
            <w:pPr>
              <w:pStyle w:val="NormalWeb"/>
              <w:spacing w:before="0" w:beforeAutospacing="0" w:after="0" w:afterAutospacing="0" w:line="360" w:lineRule="auto"/>
              <w:jc w:val="center"/>
              <w:rPr>
                <w:sz w:val="26"/>
                <w:szCs w:val="26"/>
              </w:rPr>
            </w:pPr>
            <w:r w:rsidRPr="008D04FB">
              <w:rPr>
                <w:sz w:val="26"/>
                <w:szCs w:val="26"/>
              </w:rPr>
              <w:t>PHÒNG GD&amp; ĐT NAM TRÀ MY</w:t>
            </w:r>
          </w:p>
          <w:p w:rsidR="004B38CF" w:rsidRPr="008D04FB" w:rsidRDefault="004B38CF" w:rsidP="00F27209">
            <w:pPr>
              <w:pStyle w:val="NormalWeb"/>
              <w:spacing w:before="0" w:beforeAutospacing="0" w:after="0" w:afterAutospacing="0" w:line="360" w:lineRule="auto"/>
              <w:jc w:val="center"/>
              <w:rPr>
                <w:sz w:val="26"/>
                <w:szCs w:val="26"/>
              </w:rPr>
            </w:pPr>
            <w:r w:rsidRPr="008D04FB">
              <w:rPr>
                <w:rStyle w:val="Strong"/>
                <w:sz w:val="26"/>
                <w:szCs w:val="26"/>
              </w:rPr>
              <w:t>TRƯỜNG PTDTBT THCS TRÀ CANG</w:t>
            </w:r>
          </w:p>
        </w:tc>
        <w:tc>
          <w:tcPr>
            <w:tcW w:w="5982" w:type="dxa"/>
            <w:vAlign w:val="center"/>
          </w:tcPr>
          <w:p w:rsidR="004B38CF" w:rsidRPr="008D04FB" w:rsidRDefault="004B38CF" w:rsidP="00F27209">
            <w:pPr>
              <w:pStyle w:val="NormalWeb"/>
              <w:spacing w:before="0" w:beforeAutospacing="0" w:after="0" w:afterAutospacing="0" w:line="360" w:lineRule="auto"/>
              <w:jc w:val="center"/>
              <w:rPr>
                <w:sz w:val="26"/>
                <w:szCs w:val="26"/>
              </w:rPr>
            </w:pPr>
            <w:r w:rsidRPr="008D04FB">
              <w:rPr>
                <w:rStyle w:val="Strong"/>
                <w:sz w:val="26"/>
                <w:szCs w:val="26"/>
              </w:rPr>
              <w:t>CỘNG HOÀ XÃ HỘI CHỦ NGHĨA VIỆT NAM</w:t>
            </w:r>
          </w:p>
          <w:p w:rsidR="004B38CF" w:rsidRPr="008D04FB" w:rsidRDefault="004B38CF" w:rsidP="00F27209">
            <w:pPr>
              <w:pStyle w:val="NormalWeb"/>
              <w:spacing w:before="0" w:beforeAutospacing="0" w:after="0" w:afterAutospacing="0" w:line="360" w:lineRule="auto"/>
              <w:jc w:val="center"/>
              <w:rPr>
                <w:sz w:val="26"/>
                <w:szCs w:val="26"/>
              </w:rPr>
            </w:pPr>
            <w:r w:rsidRPr="008D04FB">
              <w:rPr>
                <w:rStyle w:val="Strong"/>
                <w:sz w:val="26"/>
                <w:szCs w:val="26"/>
              </w:rPr>
              <w:t>Độc lập - Tự do - Hạnh phúc</w:t>
            </w:r>
          </w:p>
        </w:tc>
      </w:tr>
      <w:tr w:rsidR="004B38CF" w:rsidRPr="00DE7CA3" w:rsidTr="00F27209">
        <w:trPr>
          <w:trHeight w:val="463"/>
          <w:tblCellSpacing w:w="15" w:type="dxa"/>
        </w:trPr>
        <w:tc>
          <w:tcPr>
            <w:tcW w:w="5058" w:type="dxa"/>
            <w:vAlign w:val="center"/>
          </w:tcPr>
          <w:p w:rsidR="004B38CF" w:rsidRPr="008D04FB" w:rsidRDefault="004B38CF" w:rsidP="00F27209">
            <w:pPr>
              <w:pStyle w:val="NormalWeb"/>
              <w:spacing w:before="0" w:beforeAutospacing="0" w:after="0" w:afterAutospacing="0" w:line="360" w:lineRule="auto"/>
              <w:jc w:val="center"/>
              <w:rPr>
                <w:sz w:val="26"/>
                <w:szCs w:val="26"/>
              </w:rPr>
            </w:pPr>
            <w:r w:rsidRPr="008D04FB">
              <w:rPr>
                <w:sz w:val="26"/>
                <w:szCs w:val="26"/>
              </w:rPr>
              <w:t xml:space="preserve">Số:   </w:t>
            </w:r>
            <w:r>
              <w:rPr>
                <w:sz w:val="26"/>
                <w:szCs w:val="26"/>
              </w:rPr>
              <w:t xml:space="preserve"> /BC - </w:t>
            </w:r>
            <w:r w:rsidRPr="008D04FB">
              <w:rPr>
                <w:sz w:val="26"/>
                <w:szCs w:val="26"/>
              </w:rPr>
              <w:t>THCS</w:t>
            </w:r>
            <w:r>
              <w:rPr>
                <w:sz w:val="26"/>
                <w:szCs w:val="26"/>
              </w:rPr>
              <w:t>TC</w:t>
            </w:r>
          </w:p>
        </w:tc>
        <w:tc>
          <w:tcPr>
            <w:tcW w:w="5982" w:type="dxa"/>
            <w:vAlign w:val="center"/>
          </w:tcPr>
          <w:p w:rsidR="004B38CF" w:rsidRPr="00EF6CDD" w:rsidRDefault="00E849A6" w:rsidP="00EF6CDD">
            <w:pPr>
              <w:pStyle w:val="NormalWeb"/>
              <w:spacing w:before="0" w:beforeAutospacing="0" w:after="0" w:afterAutospacing="0" w:line="360" w:lineRule="auto"/>
              <w:jc w:val="center"/>
              <w:rPr>
                <w:sz w:val="26"/>
                <w:szCs w:val="26"/>
                <w:lang w:val="vi-VN"/>
              </w:rPr>
            </w:pPr>
            <w:r w:rsidRPr="00E849A6">
              <w:rPr>
                <w:i/>
                <w:iCs/>
                <w:noProof/>
                <w:sz w:val="26"/>
                <w:szCs w:val="26"/>
                <w:lang w:eastAsia="en-US"/>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88.95pt;margin-top:-21.7pt;width:123.75pt;height:.75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"/>
              </w:pict>
            </w:r>
            <w:r w:rsidR="00EF6CDD">
              <w:rPr>
                <w:rStyle w:val="Emphasis"/>
                <w:sz w:val="26"/>
                <w:szCs w:val="26"/>
              </w:rPr>
              <w:t xml:space="preserve">Trà Cang ngày </w:t>
            </w:r>
            <w:r w:rsidR="00EF6CDD">
              <w:rPr>
                <w:rStyle w:val="Emphasis"/>
                <w:sz w:val="26"/>
                <w:szCs w:val="26"/>
                <w:lang w:val="vi-VN"/>
              </w:rPr>
              <w:t>0</w:t>
            </w:r>
            <w:r w:rsidR="004B38CF" w:rsidRPr="008D04FB">
              <w:rPr>
                <w:rStyle w:val="Emphasis"/>
                <w:sz w:val="26"/>
                <w:szCs w:val="26"/>
              </w:rPr>
              <w:t>6 tháng 0</w:t>
            </w:r>
            <w:r w:rsidR="00EF6CDD">
              <w:rPr>
                <w:rStyle w:val="Emphasis"/>
                <w:sz w:val="26"/>
                <w:szCs w:val="26"/>
                <w:lang w:val="vi-VN"/>
              </w:rPr>
              <w:t>1</w:t>
            </w:r>
            <w:r w:rsidR="004B38CF" w:rsidRPr="008D04FB">
              <w:rPr>
                <w:rStyle w:val="Emphasis"/>
                <w:sz w:val="26"/>
                <w:szCs w:val="26"/>
              </w:rPr>
              <w:t xml:space="preserve"> năm202</w:t>
            </w:r>
            <w:r w:rsidR="00EF6CDD">
              <w:rPr>
                <w:rStyle w:val="Emphasis"/>
                <w:sz w:val="26"/>
                <w:szCs w:val="26"/>
                <w:lang w:val="vi-VN"/>
              </w:rPr>
              <w:t>2</w:t>
            </w:r>
          </w:p>
        </w:tc>
      </w:tr>
    </w:tbl>
    <w:p w:rsidR="004B38CF" w:rsidRPr="00912814" w:rsidRDefault="004B38CF" w:rsidP="004B38CF">
      <w:pPr>
        <w:pStyle w:val="NormalWeb"/>
        <w:spacing w:before="0" w:beforeAutospacing="0" w:after="0" w:afterAutospacing="0" w:line="360" w:lineRule="auto"/>
        <w:jc w:val="center"/>
        <w:rPr>
          <w:sz w:val="28"/>
          <w:szCs w:val="28"/>
        </w:rPr>
      </w:pPr>
      <w:r w:rsidRPr="00912814">
        <w:rPr>
          <w:rStyle w:val="Strong"/>
          <w:sz w:val="28"/>
          <w:szCs w:val="28"/>
        </w:rPr>
        <w:t>BÁO CÁO</w:t>
      </w:r>
    </w:p>
    <w:p w:rsidR="004B38CF" w:rsidRPr="00912814" w:rsidRDefault="007B3471" w:rsidP="004B38CF">
      <w:pPr>
        <w:pStyle w:val="NormalWeb"/>
        <w:spacing w:before="0" w:beforeAutospacing="0" w:after="0" w:afterAutospacing="0" w:line="360" w:lineRule="auto"/>
        <w:jc w:val="center"/>
        <w:rPr>
          <w:sz w:val="28"/>
          <w:szCs w:val="28"/>
        </w:rPr>
      </w:pPr>
      <w:r>
        <w:rPr>
          <w:rStyle w:val="Strong"/>
          <w:sz w:val="28"/>
          <w:szCs w:val="28"/>
          <w:lang w:val="vi-VN"/>
        </w:rPr>
        <w:t xml:space="preserve">Sơ kết </w:t>
      </w:r>
      <w:r w:rsidR="004B38CF" w:rsidRPr="00912814">
        <w:rPr>
          <w:rStyle w:val="Strong"/>
          <w:sz w:val="28"/>
          <w:szCs w:val="28"/>
        </w:rPr>
        <w:t xml:space="preserve">công tác pháp chế năm học </w:t>
      </w:r>
      <w:r w:rsidR="00EF6CDD">
        <w:rPr>
          <w:rStyle w:val="Strong"/>
          <w:sz w:val="28"/>
          <w:szCs w:val="28"/>
        </w:rPr>
        <w:t>2021-2022</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Căn cứ vào Kế hoạch số</w:t>
      </w:r>
      <w:r w:rsidR="00EF6CDD">
        <w:rPr>
          <w:sz w:val="28"/>
          <w:szCs w:val="28"/>
        </w:rPr>
        <w:t xml:space="preserve"> </w:t>
      </w:r>
      <w:r w:rsidR="00EF6CDD">
        <w:rPr>
          <w:sz w:val="28"/>
          <w:szCs w:val="28"/>
          <w:lang w:val="vi-VN"/>
        </w:rPr>
        <w:t>30a</w:t>
      </w:r>
      <w:r w:rsidRPr="00912814">
        <w:rPr>
          <w:sz w:val="28"/>
          <w:szCs w:val="28"/>
          <w:lang w:val="nl-NL" w:eastAsia="en-US"/>
        </w:rPr>
        <w:t>KHPC- THCS</w:t>
      </w:r>
      <w:r w:rsidRPr="00912814">
        <w:rPr>
          <w:sz w:val="28"/>
          <w:szCs w:val="28"/>
        </w:rPr>
        <w:t xml:space="preserve"> ngày </w:t>
      </w:r>
      <w:r w:rsidRPr="008D04FB">
        <w:rPr>
          <w:sz w:val="28"/>
          <w:szCs w:val="28"/>
        </w:rPr>
        <w:t>0</w:t>
      </w:r>
      <w:r w:rsidR="00EF6CDD">
        <w:rPr>
          <w:sz w:val="28"/>
          <w:szCs w:val="28"/>
          <w:lang w:val="vi-VN"/>
        </w:rPr>
        <w:t>6</w:t>
      </w:r>
      <w:r w:rsidR="00EF6CDD">
        <w:rPr>
          <w:sz w:val="28"/>
          <w:szCs w:val="28"/>
        </w:rPr>
        <w:t>/1</w:t>
      </w:r>
      <w:r w:rsidR="00EF6CDD">
        <w:rPr>
          <w:sz w:val="28"/>
          <w:szCs w:val="28"/>
          <w:lang w:val="vi-VN"/>
        </w:rPr>
        <w:t>0</w:t>
      </w:r>
      <w:r w:rsidR="00EF6CDD">
        <w:rPr>
          <w:sz w:val="28"/>
          <w:szCs w:val="28"/>
        </w:rPr>
        <w:t>/202</w:t>
      </w:r>
      <w:r w:rsidR="00EF6CDD">
        <w:rPr>
          <w:sz w:val="28"/>
          <w:szCs w:val="28"/>
          <w:lang w:val="vi-VN"/>
        </w:rPr>
        <w:t>1</w:t>
      </w:r>
      <w:r w:rsidRPr="00912814">
        <w:rPr>
          <w:sz w:val="28"/>
          <w:szCs w:val="28"/>
        </w:rPr>
        <w:t xml:space="preserve"> của trường PTDTBT THCS Trà Cang về thực hiện công tác p</w:t>
      </w:r>
      <w:bookmarkStart w:id="0" w:name="_GoBack"/>
      <w:bookmarkEnd w:id="0"/>
      <w:r w:rsidRPr="00912814">
        <w:rPr>
          <w:sz w:val="28"/>
          <w:szCs w:val="28"/>
        </w:rPr>
        <w:t xml:space="preserve">háp chế năm học </w:t>
      </w:r>
      <w:r w:rsidR="00EF6CDD">
        <w:rPr>
          <w:rStyle w:val="Strong"/>
          <w:b w:val="0"/>
          <w:sz w:val="28"/>
          <w:szCs w:val="28"/>
        </w:rPr>
        <w:t>2021-2022</w:t>
      </w:r>
      <w:r w:rsidRPr="00912814">
        <w:rPr>
          <w:sz w:val="28"/>
          <w:szCs w:val="28"/>
        </w:rPr>
        <w:t xml:space="preserve"> trường PTDTBT THCS Trà Cang báo cáo việc thực hiện công tác pháp chế năm học </w:t>
      </w:r>
      <w:r w:rsidR="00EF6CDD">
        <w:rPr>
          <w:rStyle w:val="Strong"/>
          <w:b w:val="0"/>
          <w:sz w:val="28"/>
          <w:szCs w:val="28"/>
        </w:rPr>
        <w:t>2021-2022</w:t>
      </w:r>
      <w:r w:rsidRPr="00912814">
        <w:rPr>
          <w:sz w:val="28"/>
          <w:szCs w:val="28"/>
        </w:rPr>
        <w:t xml:space="preserve">  của đơn vị như sau:</w:t>
      </w:r>
    </w:p>
    <w:p w:rsidR="004B38CF" w:rsidRPr="00912814" w:rsidRDefault="004B38CF" w:rsidP="004B38CF">
      <w:pPr>
        <w:pStyle w:val="NormalWeb"/>
        <w:spacing w:before="0" w:beforeAutospacing="0" w:after="0" w:afterAutospacing="0" w:line="360" w:lineRule="auto"/>
        <w:jc w:val="both"/>
        <w:rPr>
          <w:sz w:val="28"/>
          <w:szCs w:val="28"/>
        </w:rPr>
      </w:pPr>
      <w:r w:rsidRPr="00912814">
        <w:rPr>
          <w:rStyle w:val="Strong"/>
          <w:sz w:val="28"/>
          <w:szCs w:val="28"/>
        </w:rPr>
        <w:t>I. TÌNH HÌNH CHUNG:</w:t>
      </w:r>
    </w:p>
    <w:p w:rsidR="004B38CF" w:rsidRPr="00912814" w:rsidRDefault="004B38CF" w:rsidP="004B38CF">
      <w:pPr>
        <w:pStyle w:val="NormalWeb"/>
        <w:spacing w:before="0" w:beforeAutospacing="0" w:after="0" w:afterAutospacing="0" w:line="360" w:lineRule="auto"/>
        <w:jc w:val="both"/>
        <w:rPr>
          <w:sz w:val="28"/>
          <w:szCs w:val="28"/>
        </w:rPr>
      </w:pPr>
      <w:r w:rsidRPr="00912814">
        <w:rPr>
          <w:rStyle w:val="Strong"/>
          <w:sz w:val="28"/>
          <w:szCs w:val="28"/>
        </w:rPr>
        <w:t>1. Thuận lợi:</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Công tác pháp chế đã được lãnh đạo Phòng GD&amp;ĐT Nam Trà My quan tâm, đôn đốc, chỉ đạo</w:t>
      </w:r>
      <w:r>
        <w:rPr>
          <w:sz w:val="28"/>
          <w:szCs w:val="28"/>
        </w:rPr>
        <w:t>.</w:t>
      </w:r>
      <w:r w:rsidRPr="00912814">
        <w:rPr>
          <w:sz w:val="28"/>
          <w:szCs w:val="28"/>
        </w:rPr>
        <w:t>.</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Có đầy đủ tài liệu về các văn bản pháp luật phục vụ cho công tác tuyên truyền, phổ biến giáo dục pháp luật.</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Đa số CB,GV,NV trong trường đều có kết nối mạ</w:t>
      </w:r>
      <w:r w:rsidR="007B3471">
        <w:rPr>
          <w:sz w:val="28"/>
          <w:szCs w:val="28"/>
        </w:rPr>
        <w:t>ng và</w:t>
      </w:r>
      <w:r w:rsidRPr="00912814">
        <w:rPr>
          <w:sz w:val="28"/>
          <w:szCs w:val="28"/>
        </w:rPr>
        <w:t xml:space="preserve"> sử dụng CNTT</w:t>
      </w:r>
      <w:r w:rsidR="007B3471">
        <w:rPr>
          <w:sz w:val="28"/>
          <w:szCs w:val="28"/>
          <w:lang w:val="vi-VN"/>
        </w:rPr>
        <w:t xml:space="preserve"> thành thạo</w:t>
      </w:r>
      <w:r w:rsidRPr="00912814">
        <w:rPr>
          <w:sz w:val="28"/>
          <w:szCs w:val="28"/>
        </w:rPr>
        <w:t>, nên việc truy cập các thông tin về công tác pháp chế rất thuận lợi và được phổ biến kịp thời các văn bản đến từng thành viên trong nhà trường.</w:t>
      </w:r>
    </w:p>
    <w:p w:rsidR="004B38CF" w:rsidRPr="00912814" w:rsidRDefault="004B38CF" w:rsidP="007B3471">
      <w:pPr>
        <w:pStyle w:val="NormalWeb"/>
        <w:spacing w:before="0" w:beforeAutospacing="0" w:after="0" w:afterAutospacing="0" w:line="360" w:lineRule="auto"/>
        <w:jc w:val="both"/>
        <w:rPr>
          <w:sz w:val="28"/>
          <w:szCs w:val="28"/>
        </w:rPr>
      </w:pPr>
      <w:r w:rsidRPr="00912814">
        <w:rPr>
          <w:rStyle w:val="Strong"/>
          <w:sz w:val="28"/>
          <w:szCs w:val="28"/>
        </w:rPr>
        <w:t>2. Khó khăn:</w:t>
      </w:r>
    </w:p>
    <w:p w:rsidR="004B38CF" w:rsidRPr="007B3471" w:rsidRDefault="004B38CF" w:rsidP="007B3471">
      <w:pPr>
        <w:pStyle w:val="NormalWeb"/>
        <w:spacing w:before="0" w:beforeAutospacing="0" w:after="0" w:afterAutospacing="0" w:line="360" w:lineRule="auto"/>
        <w:ind w:firstLine="720"/>
        <w:jc w:val="both"/>
        <w:rPr>
          <w:sz w:val="28"/>
          <w:szCs w:val="28"/>
          <w:lang w:val="vi-VN"/>
        </w:rPr>
      </w:pPr>
      <w:r w:rsidRPr="00912814">
        <w:rPr>
          <w:sz w:val="28"/>
          <w:szCs w:val="28"/>
        </w:rPr>
        <w:t>Nhà trường vẫn còn một số ít cán bộ, giáo viên vẫn chưa có kinh nghiệm trong thực hiện công tác pháp chế, phổ biến giáo dục pháp luật trong nhà trườ</w:t>
      </w:r>
      <w:r w:rsidR="007B3471">
        <w:rPr>
          <w:sz w:val="28"/>
          <w:szCs w:val="28"/>
        </w:rPr>
        <w:t>ng</w:t>
      </w:r>
      <w:r w:rsidR="007B3471">
        <w:rPr>
          <w:sz w:val="28"/>
          <w:szCs w:val="28"/>
          <w:lang w:val="vi-VN"/>
        </w:rPr>
        <w:t>, chưa được tập huấn nhiều về công tác pháp chế.</w:t>
      </w:r>
    </w:p>
    <w:p w:rsidR="004B38CF" w:rsidRPr="00912814" w:rsidRDefault="004B38CF" w:rsidP="007B3471">
      <w:pPr>
        <w:pStyle w:val="NormalWeb"/>
        <w:spacing w:before="0" w:beforeAutospacing="0" w:after="0" w:afterAutospacing="0" w:line="360" w:lineRule="auto"/>
        <w:jc w:val="both"/>
        <w:rPr>
          <w:sz w:val="28"/>
          <w:szCs w:val="28"/>
        </w:rPr>
      </w:pPr>
      <w:r w:rsidRPr="00912814">
        <w:rPr>
          <w:rStyle w:val="Strong"/>
          <w:sz w:val="28"/>
          <w:szCs w:val="28"/>
        </w:rPr>
        <w:t xml:space="preserve">II. CÔNG TÁC TỔ CHỨC, XÂY DỰNG VÀ THỰC HIỆN KẾ HOẠCH: </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Ngay từ đầu năm học, trường đã thành lập Ban pháp chế trường học.</w:t>
      </w:r>
    </w:p>
    <w:p w:rsidR="004B38CF" w:rsidRPr="00912814" w:rsidRDefault="004B38CF" w:rsidP="007B3471">
      <w:pPr>
        <w:pStyle w:val="NormalWeb"/>
        <w:spacing w:before="0" w:beforeAutospacing="0" w:after="0" w:afterAutospacing="0" w:line="360" w:lineRule="auto"/>
        <w:jc w:val="both"/>
        <w:rPr>
          <w:sz w:val="28"/>
          <w:szCs w:val="28"/>
        </w:rPr>
      </w:pPr>
      <w:r w:rsidRPr="00912814">
        <w:rPr>
          <w:sz w:val="28"/>
          <w:szCs w:val="28"/>
        </w:rPr>
        <w:t>Ban pháp chế của trường đã xây dựng kế hoạch thực hiện công tác pháp chế và triển khai thực hiện đến toàn thể cán bộ, giáo viên, nhân viên toàn trường.</w:t>
      </w:r>
    </w:p>
    <w:p w:rsidR="004B38CF" w:rsidRPr="00912814" w:rsidRDefault="004B38CF" w:rsidP="007B3471">
      <w:pPr>
        <w:pStyle w:val="NormalWeb"/>
        <w:spacing w:before="0" w:beforeAutospacing="0" w:after="0" w:afterAutospacing="0" w:line="360" w:lineRule="auto"/>
        <w:ind w:firstLine="720"/>
        <w:jc w:val="both"/>
        <w:rPr>
          <w:sz w:val="28"/>
          <w:szCs w:val="28"/>
        </w:rPr>
      </w:pPr>
      <w:r>
        <w:rPr>
          <w:sz w:val="28"/>
          <w:szCs w:val="28"/>
        </w:rPr>
        <w:lastRenderedPageBreak/>
        <w:t>Hàng tháng, qua các buổi họp, sinh hoạt tổ chức</w:t>
      </w:r>
      <w:r w:rsidRPr="00912814">
        <w:rPr>
          <w:sz w:val="28"/>
          <w:szCs w:val="28"/>
        </w:rPr>
        <w:t xml:space="preserve"> triển khai công tác tuyên truyền, phổ biến về công tác pháp chế bằng nhiều hình thức lồng ghép như sinh hoạt chuyên môn của các tổ chuyên môn, các hoạt động sinh hoạt của các đoàn thể như: Chi hội phụ nữ, Chi đoàn…, kết hợp trong dịp kỷ niệm các ngày lễ, tết, các cuộc vận động lớn của ngành. Qua đó đã tiến hành triển khai, tuyên truyền các văn bản pháp luật, các quy chế, quy định của ngành... đúng kế hoạch đã đề ra.</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Trong năm học, đơn vị đã tập trung tuyên truyền, phổ biến các Chỉ thị, Nghị quyết của Đảng và Nhà nước, về giáo dục Đào tạo; những quy định của ngành, Điều lệ, Quy chế của Bộ giáo dục và Đào tạo, Nghị định, Thông tư có liên quan đến tổ chức bộ máy của ngành Giáo dục và Đào tạo, có liên quan đến quyền và lợi ích hợp pháp của cán bộ, giáo viên, nhân viên, học sinh. Luật sửa đổi bổ sung một số điều của luật giáo dục, các văn bản hướng dẫn thi hành luật và các văn bản pháp luật mới về giáo dục; luật phòng chống tham nhũng; luật khiếu nại, tố cáo; luật thanh tra; luật công chức; luật viên chức; luật thực hành tiết kiệm, chống lãng phí; luật giao thông; luật bảo vệ môi trường</w:t>
      </w:r>
      <w:r w:rsidR="007B3471">
        <w:rPr>
          <w:sz w:val="28"/>
          <w:szCs w:val="28"/>
          <w:lang w:val="vi-VN"/>
        </w:rPr>
        <w:t>, đặc biệt luật an ninh mạng, luật phòng chống Covid 19, ..</w:t>
      </w:r>
      <w:r w:rsidRPr="00912814">
        <w:rPr>
          <w:sz w:val="28"/>
          <w:szCs w:val="28"/>
        </w:rPr>
        <w:t>.</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Nhà trường đã triển khai xây dựng tủ sách Pháp luật trong nhà trường.</w:t>
      </w:r>
    </w:p>
    <w:p w:rsidR="004B38CF" w:rsidRPr="00912814" w:rsidRDefault="004B38CF" w:rsidP="007B3471">
      <w:pPr>
        <w:pStyle w:val="NormalWeb"/>
        <w:spacing w:before="0" w:beforeAutospacing="0" w:after="0" w:afterAutospacing="0" w:line="360" w:lineRule="auto"/>
        <w:jc w:val="both"/>
        <w:rPr>
          <w:sz w:val="28"/>
          <w:szCs w:val="28"/>
        </w:rPr>
      </w:pPr>
      <w:r w:rsidRPr="00912814">
        <w:rPr>
          <w:rStyle w:val="Emphasis"/>
          <w:sz w:val="28"/>
          <w:szCs w:val="28"/>
        </w:rPr>
        <w:t>*Tự đánh giá:</w:t>
      </w:r>
      <w:r w:rsidRPr="00912814">
        <w:rPr>
          <w:sz w:val="28"/>
          <w:szCs w:val="28"/>
        </w:rPr>
        <w:t xml:space="preserve"> Nhà trường đã triển khai xây dựng kế hoạch và thực hiện công tác pháp chế theo đúng kế hoạch, đều các tháng trong năm học, đảm bảo đúng mục tiêu, đúng đối tượng và sử dụng đúng hình thức tuyên truyền phổ biến, phù hợp chủ trương, đường lối, quan điểm, chỉ đạo của Đảng, Nhà nước, ngành và phù hợp các phong trào, các cuộc vận động của ngành đề ra.</w:t>
      </w:r>
    </w:p>
    <w:p w:rsidR="004B38CF" w:rsidRPr="00912814" w:rsidRDefault="004B38CF" w:rsidP="007B3471">
      <w:pPr>
        <w:pStyle w:val="NormalWeb"/>
        <w:spacing w:before="0" w:beforeAutospacing="0" w:after="0" w:afterAutospacing="0" w:line="360" w:lineRule="auto"/>
        <w:jc w:val="both"/>
        <w:rPr>
          <w:sz w:val="28"/>
          <w:szCs w:val="28"/>
        </w:rPr>
      </w:pPr>
      <w:r w:rsidRPr="00912814">
        <w:rPr>
          <w:rStyle w:val="Strong"/>
          <w:sz w:val="28"/>
          <w:szCs w:val="28"/>
        </w:rPr>
        <w:t xml:space="preserve">III. VIỆC THỰC HIỆN CÔNG TÁC NÂNG CAO CHẤT LƯỢNG CÔNG TÁC PHÁP CHẾ TẠI ĐƠN VỊ: </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 Nhà trường đã căn cứ vào các văn bản Quy phạm pháp luật của UBND Huyện có liên quan để triển khai và hướng dẫn cụ thể đến toàn thể cán bộ quản lý, giáo viên, nhân viên. Tổ chức phổ biến kịp thời, thường xuyên các luật, các văn bản QPPL mới về giáo dục và đào tạo, các quy định pháp luật phù hợp với chức năng nhiệm vụ của từng đối tượng thuộc phạm vi quản lý của đơn vị.</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lastRenderedPageBreak/>
        <w:t xml:space="preserve">- Tập trung tuyên truyền nâng cao chất lượng công tác pháp chế và thực hiện tốt các nhiệm vụ năm học </w:t>
      </w:r>
      <w:r w:rsidR="00EF6CDD">
        <w:rPr>
          <w:sz w:val="28"/>
          <w:szCs w:val="28"/>
        </w:rPr>
        <w:t>2021-2022</w:t>
      </w:r>
      <w:r w:rsidRPr="00912814">
        <w:rPr>
          <w:sz w:val="28"/>
          <w:szCs w:val="28"/>
        </w:rPr>
        <w:t xml:space="preserve"> của đơn vị đã đề ra, kế hoạch công tác phổ biến giáo dục pháp luật (PBGDPL) của ngành GD&amp;ĐT Quảng Nam năm </w:t>
      </w:r>
      <w:r w:rsidR="00EF6CDD">
        <w:rPr>
          <w:sz w:val="28"/>
          <w:szCs w:val="28"/>
        </w:rPr>
        <w:t>2021-2022</w:t>
      </w:r>
      <w:r w:rsidRPr="00912814">
        <w:rPr>
          <w:sz w:val="28"/>
          <w:szCs w:val="28"/>
        </w:rPr>
        <w:t xml:space="preserve">  chỉ đạo và tổ chức triển khai thực hiện </w:t>
      </w:r>
      <w:r w:rsidRPr="00912814">
        <w:rPr>
          <w:rStyle w:val="Emphasis"/>
          <w:sz w:val="28"/>
          <w:szCs w:val="28"/>
        </w:rPr>
        <w:t>“Ngày pháp luật Việt Nam”.</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 Đã nâng cao được nhận thức của cán bộ, công chức, viên chức trong việc tìm hiểu và thực hiện luật và các văn bản quy phạm pháp luật (QPPL) có liên quan đến lĩnh vực GD&amp;ĐT. Đa số CB,GV,NV trong đơn vị đều tuân thủ và thực hiện đúng những nguyên tắc, những quy định về pháp chế để thực hiện và xây dựng môi trường giáo dục trong sạch, tuân thủ đúng hiến pháp và pháp luật.</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 xml:space="preserve">- Xây dựng và triển khai kế hoạch công tác PBGDPL năm học </w:t>
      </w:r>
      <w:r w:rsidR="00EF6CDD">
        <w:rPr>
          <w:sz w:val="28"/>
          <w:szCs w:val="28"/>
        </w:rPr>
        <w:t>2021-2022</w:t>
      </w:r>
      <w:r w:rsidRPr="00912814">
        <w:rPr>
          <w:sz w:val="28"/>
          <w:szCs w:val="28"/>
        </w:rPr>
        <w:t xml:space="preserve">  trong đó lồng ghép việc triển khai, tuyên truyền đến cán bộ, giáo viên, nhân viên về Nghị quyết 29/NQ-TW Nghị quyết 44/NQ-CP và Quyết định số 2653/QĐ-BGD&amp;ĐT và các văn bản QPPL về giáo dục mới được ban hành kèm theo Quyết định số 792/QĐ-BGD&amp;ĐT ngày 07/3/2014 của Bộ trưởng Bộ GD&amp;ĐT về triển khai </w:t>
      </w:r>
      <w:r w:rsidRPr="00912814">
        <w:rPr>
          <w:rStyle w:val="Emphasis"/>
          <w:sz w:val="28"/>
          <w:szCs w:val="28"/>
        </w:rPr>
        <w:t>“Nâng cao chất lượng công tác phổ biến giáo dục pháp luật trong nhà trường”</w:t>
      </w:r>
    </w:p>
    <w:p w:rsidR="004B38CF" w:rsidRPr="00912814" w:rsidRDefault="004B38CF" w:rsidP="007B3471">
      <w:pPr>
        <w:pStyle w:val="NormalWeb"/>
        <w:spacing w:before="0" w:beforeAutospacing="0" w:after="0" w:afterAutospacing="0" w:line="360" w:lineRule="auto"/>
        <w:ind w:firstLine="720"/>
        <w:jc w:val="both"/>
        <w:rPr>
          <w:sz w:val="28"/>
          <w:szCs w:val="28"/>
        </w:rPr>
      </w:pPr>
      <w:r w:rsidRPr="00912814">
        <w:rPr>
          <w:sz w:val="28"/>
          <w:szCs w:val="28"/>
        </w:rPr>
        <w:t xml:space="preserve">Trên đây là báo cáo việc thực hiện công tác pháp chế năm học </w:t>
      </w:r>
      <w:r w:rsidR="00EF6CDD">
        <w:rPr>
          <w:sz w:val="28"/>
          <w:szCs w:val="28"/>
        </w:rPr>
        <w:t>2021-2022</w:t>
      </w:r>
      <w:r w:rsidRPr="00912814">
        <w:rPr>
          <w:sz w:val="28"/>
          <w:szCs w:val="28"/>
        </w:rPr>
        <w:t xml:space="preserve">  của trường PTDTBT THCS Trà Cang. Nhà trường rất mong được sự giúp đỡ và chỉ đạo của cấp trên để nhà trường tiếp tục thực hiện công tác pháp chế trong đơn vị được tốt hơn./.</w:t>
      </w:r>
    </w:p>
    <w:tbl>
      <w:tblPr>
        <w:tblW w:w="5000" w:type="pct"/>
        <w:tblCellSpacing w:w="15" w:type="dxa"/>
        <w:tblCellMar>
          <w:top w:w="15" w:type="dxa"/>
          <w:left w:w="15" w:type="dxa"/>
          <w:bottom w:w="15" w:type="dxa"/>
          <w:right w:w="15" w:type="dxa"/>
        </w:tblCellMar>
        <w:tblLook w:val="0000"/>
      </w:tblPr>
      <w:tblGrid>
        <w:gridCol w:w="4889"/>
        <w:gridCol w:w="4889"/>
      </w:tblGrid>
      <w:tr w:rsidR="004B38CF" w:rsidRPr="00912814" w:rsidTr="00F27209">
        <w:trPr>
          <w:tblCellSpacing w:w="15" w:type="dxa"/>
        </w:trPr>
        <w:tc>
          <w:tcPr>
            <w:tcW w:w="4785" w:type="dxa"/>
            <w:vAlign w:val="center"/>
          </w:tcPr>
          <w:p w:rsidR="004B38CF" w:rsidRPr="00462624" w:rsidRDefault="004B38CF" w:rsidP="00F27209">
            <w:pPr>
              <w:pStyle w:val="NormalWeb"/>
              <w:spacing w:before="0" w:beforeAutospacing="0" w:after="0" w:afterAutospacing="0" w:line="360" w:lineRule="auto"/>
              <w:rPr>
                <w:b/>
                <w:i/>
                <w:sz w:val="28"/>
                <w:szCs w:val="28"/>
              </w:rPr>
            </w:pPr>
            <w:r w:rsidRPr="00462624">
              <w:rPr>
                <w:rStyle w:val="Emphasis"/>
                <w:b/>
                <w:i w:val="0"/>
                <w:sz w:val="28"/>
                <w:szCs w:val="28"/>
              </w:rPr>
              <w:t>Nơi nhận:</w:t>
            </w:r>
          </w:p>
          <w:p w:rsidR="004B38CF" w:rsidRPr="00912814" w:rsidRDefault="004B38CF" w:rsidP="00F27209">
            <w:pPr>
              <w:pStyle w:val="NormalWeb"/>
              <w:spacing w:before="0" w:beforeAutospacing="0" w:after="0" w:afterAutospacing="0" w:line="360" w:lineRule="auto"/>
              <w:rPr>
                <w:sz w:val="28"/>
                <w:szCs w:val="28"/>
              </w:rPr>
            </w:pPr>
            <w:r w:rsidRPr="00912814">
              <w:rPr>
                <w:sz w:val="28"/>
                <w:szCs w:val="28"/>
              </w:rPr>
              <w:t>- Phòng GD&amp;ĐT (để b/c);</w:t>
            </w:r>
          </w:p>
          <w:p w:rsidR="004B38CF" w:rsidRPr="00912814" w:rsidRDefault="004B38CF" w:rsidP="00F27209">
            <w:pPr>
              <w:pStyle w:val="NormalWeb"/>
              <w:spacing w:before="0" w:beforeAutospacing="0" w:after="0" w:afterAutospacing="0" w:line="360" w:lineRule="auto"/>
              <w:rPr>
                <w:sz w:val="28"/>
                <w:szCs w:val="28"/>
              </w:rPr>
            </w:pPr>
            <w:r w:rsidRPr="00912814">
              <w:rPr>
                <w:sz w:val="28"/>
                <w:szCs w:val="28"/>
              </w:rPr>
              <w:t>- Lưu VT./.</w:t>
            </w:r>
          </w:p>
        </w:tc>
        <w:tc>
          <w:tcPr>
            <w:tcW w:w="4785" w:type="dxa"/>
            <w:vAlign w:val="center"/>
          </w:tcPr>
          <w:p w:rsidR="004B38CF" w:rsidRPr="00912814" w:rsidRDefault="004B38CF" w:rsidP="00F27209">
            <w:pPr>
              <w:pStyle w:val="NormalWeb"/>
              <w:spacing w:before="0" w:beforeAutospacing="0" w:after="0" w:afterAutospacing="0" w:line="360" w:lineRule="auto"/>
              <w:jc w:val="center"/>
              <w:rPr>
                <w:sz w:val="28"/>
                <w:szCs w:val="28"/>
              </w:rPr>
            </w:pPr>
            <w:r w:rsidRPr="00912814">
              <w:rPr>
                <w:rStyle w:val="Strong"/>
                <w:sz w:val="28"/>
                <w:szCs w:val="28"/>
              </w:rPr>
              <w:t>HIỆU TRƯỞNG</w:t>
            </w:r>
          </w:p>
          <w:p w:rsidR="004B38CF" w:rsidRPr="00912814" w:rsidRDefault="004B38CF" w:rsidP="00F27209">
            <w:pPr>
              <w:pStyle w:val="NormalWeb"/>
              <w:spacing w:before="0" w:beforeAutospacing="0" w:after="0" w:afterAutospacing="0" w:line="360" w:lineRule="auto"/>
              <w:rPr>
                <w:sz w:val="28"/>
                <w:szCs w:val="28"/>
              </w:rPr>
            </w:pPr>
            <w:r w:rsidRPr="00912814">
              <w:rPr>
                <w:sz w:val="28"/>
                <w:szCs w:val="28"/>
              </w:rPr>
              <w:t> </w:t>
            </w:r>
          </w:p>
          <w:p w:rsidR="004B38CF" w:rsidRPr="00912814" w:rsidRDefault="004B38CF" w:rsidP="00F27209">
            <w:pPr>
              <w:pStyle w:val="NormalWeb"/>
              <w:spacing w:before="0" w:beforeAutospacing="0" w:after="0" w:afterAutospacing="0" w:line="360" w:lineRule="auto"/>
              <w:rPr>
                <w:sz w:val="28"/>
                <w:szCs w:val="28"/>
              </w:rPr>
            </w:pPr>
            <w:r w:rsidRPr="00912814">
              <w:rPr>
                <w:sz w:val="28"/>
                <w:szCs w:val="28"/>
              </w:rPr>
              <w:t> </w:t>
            </w:r>
          </w:p>
        </w:tc>
      </w:tr>
    </w:tbl>
    <w:p w:rsidR="00CB2BB7" w:rsidRDefault="00CB2BB7"/>
    <w:sectPr w:rsidR="00CB2BB7" w:rsidSect="001E206C">
      <w:pgSz w:w="12240" w:h="15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10CAC"/>
    <w:rsid w:val="001E206C"/>
    <w:rsid w:val="004B38CF"/>
    <w:rsid w:val="00510CAC"/>
    <w:rsid w:val="007B3471"/>
    <w:rsid w:val="00A14E5E"/>
    <w:rsid w:val="00CB2BB7"/>
    <w:rsid w:val="00E849A6"/>
    <w:rsid w:val="00EF6CD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CF"/>
    <w:pPr>
      <w:spacing w:after="160" w:line="259"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B38CF"/>
    <w:rPr>
      <w:i/>
      <w:iCs/>
    </w:rPr>
  </w:style>
  <w:style w:type="character" w:styleId="Strong">
    <w:name w:val="Strong"/>
    <w:uiPriority w:val="22"/>
    <w:qFormat/>
    <w:rsid w:val="004B38CF"/>
    <w:rPr>
      <w:b/>
      <w:bCs/>
    </w:rPr>
  </w:style>
  <w:style w:type="paragraph" w:styleId="NormalWeb">
    <w:name w:val="Normal (Web)"/>
    <w:uiPriority w:val="99"/>
    <w:unhideWhenUsed/>
    <w:rsid w:val="004B38CF"/>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CF"/>
    <w:pPr>
      <w:spacing w:after="160" w:line="259"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B38CF"/>
    <w:rPr>
      <w:i/>
      <w:iCs/>
    </w:rPr>
  </w:style>
  <w:style w:type="character" w:styleId="Strong">
    <w:name w:val="Strong"/>
    <w:uiPriority w:val="22"/>
    <w:qFormat/>
    <w:rsid w:val="004B38CF"/>
    <w:rPr>
      <w:b/>
      <w:bCs/>
    </w:rPr>
  </w:style>
  <w:style w:type="paragraph" w:styleId="NormalWeb">
    <w:name w:val="Normal (Web)"/>
    <w:uiPriority w:val="99"/>
    <w:unhideWhenUsed/>
    <w:rsid w:val="004B38CF"/>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thcs tra cang</cp:lastModifiedBy>
  <cp:revision>5</cp:revision>
  <cp:lastPrinted>2022-01-06T07:50:00Z</cp:lastPrinted>
  <dcterms:created xsi:type="dcterms:W3CDTF">2021-06-17T01:56:00Z</dcterms:created>
  <dcterms:modified xsi:type="dcterms:W3CDTF">2022-01-06T08:44:00Z</dcterms:modified>
</cp:coreProperties>
</file>